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19" w:rsidRDefault="00B17E19" w:rsidP="00B17E19">
      <w:pPr>
        <w:jc w:val="both"/>
      </w:pPr>
    </w:p>
    <w:p w:rsidR="00CB1916" w:rsidRDefault="00CB1916" w:rsidP="00B17E19">
      <w:pPr>
        <w:jc w:val="both"/>
      </w:pPr>
    </w:p>
    <w:p w:rsidR="003276F4" w:rsidRDefault="003276F4" w:rsidP="00B17E19">
      <w:pPr>
        <w:jc w:val="both"/>
      </w:pPr>
    </w:p>
    <w:p w:rsidR="003276F4" w:rsidRDefault="003276F4" w:rsidP="00B17E19">
      <w:pPr>
        <w:jc w:val="both"/>
      </w:pPr>
    </w:p>
    <w:p w:rsidR="003276F4" w:rsidRDefault="003276F4" w:rsidP="00B17E19">
      <w:pPr>
        <w:jc w:val="both"/>
      </w:pPr>
    </w:p>
    <w:p w:rsidR="00D75A78" w:rsidRDefault="00D75A78" w:rsidP="00B17E19">
      <w:pPr>
        <w:jc w:val="both"/>
      </w:pPr>
    </w:p>
    <w:p w:rsidR="00B17E19" w:rsidRPr="00595E26" w:rsidRDefault="00C91A5F" w:rsidP="00B17E19">
      <w:pPr>
        <w:jc w:val="both"/>
      </w:pPr>
      <w:r>
        <w:t>KLASA: 112-03/13-01/1</w:t>
      </w:r>
      <w:r w:rsidR="00923E32">
        <w:t>247</w:t>
      </w:r>
    </w:p>
    <w:p w:rsidR="00B17E19" w:rsidRPr="00595E26" w:rsidRDefault="00B17E19" w:rsidP="00B17E19">
      <w:pPr>
        <w:jc w:val="both"/>
      </w:pPr>
      <w:r w:rsidRPr="00595E26">
        <w:rPr>
          <w:lang w:val="de-DE"/>
        </w:rPr>
        <w:t>URBROJ</w:t>
      </w:r>
      <w:r w:rsidR="00C91A5F">
        <w:t>: 534-06-1-</w:t>
      </w:r>
      <w:r w:rsidR="009336DE">
        <w:t>1/1-</w:t>
      </w:r>
      <w:r w:rsidR="00C91A5F">
        <w:t>13-</w:t>
      </w:r>
      <w:r w:rsidR="00923E32">
        <w:t>2</w:t>
      </w:r>
    </w:p>
    <w:p w:rsidR="00B17E19" w:rsidRPr="00595E26" w:rsidRDefault="00B17E19" w:rsidP="00B17E19">
      <w:pPr>
        <w:jc w:val="both"/>
      </w:pPr>
      <w:r w:rsidRPr="00595E26">
        <w:rPr>
          <w:lang w:val="de-DE"/>
        </w:rPr>
        <w:t>Zagreb</w:t>
      </w:r>
      <w:r w:rsidR="00C91A5F">
        <w:t xml:space="preserve">, </w:t>
      </w:r>
      <w:r w:rsidR="00923E32">
        <w:t>05</w:t>
      </w:r>
      <w:r w:rsidRPr="00595E26">
        <w:t>.</w:t>
      </w:r>
      <w:r w:rsidR="00923E32">
        <w:t xml:space="preserve"> rujna</w:t>
      </w:r>
      <w:r w:rsidR="00864279">
        <w:t xml:space="preserve"> </w:t>
      </w:r>
      <w:r>
        <w:t>2013</w:t>
      </w:r>
      <w:r w:rsidRPr="00595E26">
        <w:t>.</w:t>
      </w:r>
    </w:p>
    <w:p w:rsidR="00B17E19" w:rsidRPr="00595E26" w:rsidRDefault="00B17E19" w:rsidP="00B17E19">
      <w:pPr>
        <w:jc w:val="both"/>
      </w:pPr>
    </w:p>
    <w:p w:rsidR="00B17E19" w:rsidRPr="00595E26" w:rsidRDefault="00B17E19" w:rsidP="00CE475A">
      <w:pPr>
        <w:tabs>
          <w:tab w:val="left" w:pos="540"/>
        </w:tabs>
        <w:jc w:val="both"/>
      </w:pPr>
      <w:r w:rsidRPr="00595E26">
        <w:t>Na temelju članka 61. stavka 2. Zakona o državnim službenicima</w:t>
      </w:r>
      <w:r>
        <w:t xml:space="preserve"> („Narodne novine“, broj 92/05, </w:t>
      </w:r>
      <w:r w:rsidRPr="00595E26">
        <w:t>107/0</w:t>
      </w:r>
      <w:r>
        <w:t>7, 27/08, 49/11, 150/11, 34/12,</w:t>
      </w:r>
      <w:r w:rsidRPr="00595E26">
        <w:t xml:space="preserve"> 49/12</w:t>
      </w:r>
      <w:r w:rsidR="00CB1916">
        <w:t xml:space="preserve">, 37/13 i </w:t>
      </w:r>
      <w:r>
        <w:t>38/13</w:t>
      </w:r>
      <w:r w:rsidRPr="00595E26">
        <w:t xml:space="preserve">) </w:t>
      </w:r>
      <w:r w:rsidR="00C06141">
        <w:t>ministar zdravlja raspisuje</w:t>
      </w:r>
    </w:p>
    <w:p w:rsidR="00B17E19" w:rsidRPr="00595E26" w:rsidRDefault="00B17E19" w:rsidP="00B17E19">
      <w:pPr>
        <w:jc w:val="both"/>
      </w:pPr>
    </w:p>
    <w:p w:rsidR="00B17E19" w:rsidRPr="00595E26" w:rsidRDefault="00B17E19" w:rsidP="00B17E19">
      <w:pPr>
        <w:ind w:firstLine="708"/>
      </w:pPr>
    </w:p>
    <w:p w:rsidR="00B17E19" w:rsidRPr="00595E26" w:rsidRDefault="0037459C" w:rsidP="0037459C">
      <w:pPr>
        <w:pStyle w:val="Naslov1"/>
        <w:spacing w:before="0" w:beforeAutospacing="0" w:after="0" w:afterAutospacing="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17E19">
        <w:rPr>
          <w:sz w:val="24"/>
          <w:szCs w:val="24"/>
        </w:rPr>
        <w:t>O G L A S</w:t>
      </w:r>
    </w:p>
    <w:p w:rsidR="000F37C1" w:rsidRDefault="00B17E19" w:rsidP="00B17E19">
      <w:pPr>
        <w:jc w:val="center"/>
        <w:rPr>
          <w:b/>
          <w:bCs/>
        </w:rPr>
      </w:pPr>
      <w:r w:rsidRPr="00595E26">
        <w:rPr>
          <w:b/>
          <w:bCs/>
        </w:rPr>
        <w:t>za prijam službenika u državnu službu</w:t>
      </w:r>
      <w:r w:rsidR="000F37C1">
        <w:rPr>
          <w:b/>
          <w:bCs/>
        </w:rPr>
        <w:t xml:space="preserve"> </w:t>
      </w:r>
    </w:p>
    <w:p w:rsidR="00B17E19" w:rsidRPr="00595E26" w:rsidRDefault="00B17E19" w:rsidP="00B17E19">
      <w:pPr>
        <w:jc w:val="center"/>
        <w:rPr>
          <w:b/>
          <w:bCs/>
        </w:rPr>
      </w:pPr>
      <w:r w:rsidRPr="00595E26">
        <w:rPr>
          <w:b/>
          <w:bCs/>
        </w:rPr>
        <w:t>na određeno vrijeme u Ministarstvo zdravlja</w:t>
      </w:r>
    </w:p>
    <w:p w:rsidR="00B17E19" w:rsidRPr="00595E26" w:rsidRDefault="00B17E19" w:rsidP="00B17E19">
      <w:pPr>
        <w:jc w:val="center"/>
        <w:rPr>
          <w:b/>
          <w:bCs/>
        </w:rPr>
      </w:pPr>
    </w:p>
    <w:p w:rsidR="000705EF" w:rsidRDefault="000705EF" w:rsidP="000705EF">
      <w:pPr>
        <w:tabs>
          <w:tab w:val="left" w:pos="360"/>
        </w:tabs>
        <w:jc w:val="both"/>
        <w:rPr>
          <w:b/>
        </w:rPr>
      </w:pPr>
    </w:p>
    <w:p w:rsidR="009336DE" w:rsidRPr="00595E26" w:rsidRDefault="009336DE" w:rsidP="009336DE">
      <w:pPr>
        <w:jc w:val="both"/>
        <w:rPr>
          <w:b/>
        </w:rPr>
      </w:pPr>
    </w:p>
    <w:p w:rsidR="009336DE" w:rsidRPr="00864279" w:rsidRDefault="009336DE" w:rsidP="00642C1A">
      <w:pPr>
        <w:tabs>
          <w:tab w:val="left" w:pos="0"/>
        </w:tabs>
        <w:ind w:left="360" w:hanging="360"/>
        <w:jc w:val="both"/>
        <w:rPr>
          <w:u w:val="single"/>
        </w:rPr>
      </w:pPr>
      <w:r>
        <w:rPr>
          <w:b/>
        </w:rPr>
        <w:t xml:space="preserve">I. </w:t>
      </w:r>
      <w:r>
        <w:rPr>
          <w:b/>
          <w:u w:val="single"/>
        </w:rPr>
        <w:t>UPRAVA ZA ZAŠTITU ZDRAVLJA</w:t>
      </w:r>
    </w:p>
    <w:p w:rsidR="009336DE" w:rsidRDefault="009336DE" w:rsidP="00642C1A">
      <w:pPr>
        <w:tabs>
          <w:tab w:val="left" w:pos="0"/>
        </w:tabs>
        <w:ind w:hanging="360"/>
        <w:jc w:val="both"/>
        <w:rPr>
          <w:rFonts w:ascii="Arial" w:hAnsi="Arial" w:cs="Arial"/>
          <w:bCs/>
          <w:u w:val="single"/>
        </w:rPr>
      </w:pPr>
      <w:r w:rsidRPr="00864279">
        <w:t xml:space="preserve">   </w:t>
      </w:r>
      <w:r>
        <w:t xml:space="preserve">  </w:t>
      </w:r>
      <w:r w:rsidRPr="00864279">
        <w:t xml:space="preserve"> </w:t>
      </w:r>
      <w:r>
        <w:t xml:space="preserve"> </w:t>
      </w:r>
      <w:r w:rsidRPr="00864279">
        <w:t xml:space="preserve">  </w:t>
      </w:r>
      <w:r>
        <w:rPr>
          <w:bCs/>
          <w:u w:val="single"/>
        </w:rPr>
        <w:t>Sektor za inspekcijske poslove</w:t>
      </w:r>
      <w:r w:rsidRPr="00864279">
        <w:rPr>
          <w:rFonts w:ascii="Arial" w:hAnsi="Arial" w:cs="Arial"/>
          <w:bCs/>
          <w:u w:val="single"/>
        </w:rPr>
        <w:t xml:space="preserve"> </w:t>
      </w:r>
    </w:p>
    <w:p w:rsidR="009336DE" w:rsidRPr="00755519" w:rsidRDefault="009336DE" w:rsidP="00642C1A">
      <w:pPr>
        <w:tabs>
          <w:tab w:val="left" w:pos="0"/>
        </w:tabs>
        <w:ind w:hanging="360"/>
        <w:jc w:val="both"/>
        <w:rPr>
          <w:bCs/>
          <w:u w:val="single"/>
        </w:rPr>
      </w:pPr>
      <w:r w:rsidRPr="00755519">
        <w:rPr>
          <w:bCs/>
        </w:rPr>
        <w:t xml:space="preserve">   </w:t>
      </w:r>
      <w:r>
        <w:rPr>
          <w:bCs/>
        </w:rPr>
        <w:t xml:space="preserve"> </w:t>
      </w:r>
      <w:r w:rsidRPr="00755519">
        <w:rPr>
          <w:bCs/>
        </w:rPr>
        <w:t xml:space="preserve"> </w:t>
      </w:r>
      <w:r>
        <w:rPr>
          <w:bCs/>
        </w:rPr>
        <w:t xml:space="preserve">   </w:t>
      </w:r>
      <w:r w:rsidRPr="00755519">
        <w:rPr>
          <w:bCs/>
        </w:rPr>
        <w:t xml:space="preserve"> </w:t>
      </w:r>
      <w:r w:rsidRPr="00755519">
        <w:rPr>
          <w:bCs/>
          <w:u w:val="single"/>
        </w:rPr>
        <w:t>Služba</w:t>
      </w:r>
      <w:r>
        <w:rPr>
          <w:bCs/>
          <w:u w:val="single"/>
        </w:rPr>
        <w:t xml:space="preserve"> za inspekciju krvi, tkiva i stanica</w:t>
      </w:r>
    </w:p>
    <w:p w:rsidR="009336DE" w:rsidRPr="00864279" w:rsidRDefault="009336DE" w:rsidP="00642C1A">
      <w:pPr>
        <w:tabs>
          <w:tab w:val="left" w:pos="0"/>
        </w:tabs>
        <w:ind w:hanging="360"/>
        <w:jc w:val="both"/>
        <w:rPr>
          <w:u w:val="single"/>
        </w:rPr>
      </w:pPr>
    </w:p>
    <w:p w:rsidR="009336DE" w:rsidRPr="00924934" w:rsidRDefault="009336DE" w:rsidP="00642C1A">
      <w:pPr>
        <w:tabs>
          <w:tab w:val="left" w:pos="0"/>
        </w:tabs>
        <w:ind w:hanging="360"/>
        <w:jc w:val="both"/>
      </w:pPr>
      <w:r w:rsidRPr="00924934">
        <w:t xml:space="preserve">    </w:t>
      </w:r>
      <w:r>
        <w:rPr>
          <w:b/>
        </w:rPr>
        <w:t xml:space="preserve"> 1</w:t>
      </w:r>
      <w:r w:rsidRPr="00924934">
        <w:rPr>
          <w:b/>
        </w:rPr>
        <w:t xml:space="preserve">. </w:t>
      </w:r>
      <w:r>
        <w:rPr>
          <w:b/>
        </w:rPr>
        <w:t>viši inspektor</w:t>
      </w:r>
      <w:r w:rsidRPr="00924934">
        <w:rPr>
          <w:b/>
        </w:rPr>
        <w:t xml:space="preserve"> </w:t>
      </w:r>
      <w:r>
        <w:t>– 1 izvršitelj/</w:t>
      </w:r>
      <w:proofErr w:type="spellStart"/>
      <w:r>
        <w:t>ica</w:t>
      </w:r>
      <w:proofErr w:type="spellEnd"/>
      <w:r>
        <w:t xml:space="preserve"> (red. br. </w:t>
      </w:r>
      <w:proofErr w:type="spellStart"/>
      <w:r>
        <w:t>sist</w:t>
      </w:r>
      <w:proofErr w:type="spellEnd"/>
      <w:r>
        <w:t>. 124.- zamjena za bolovanje)</w:t>
      </w:r>
    </w:p>
    <w:p w:rsidR="009336DE" w:rsidRPr="00595E26" w:rsidRDefault="009336DE" w:rsidP="00642C1A">
      <w:pPr>
        <w:tabs>
          <w:tab w:val="left" w:pos="0"/>
        </w:tabs>
        <w:ind w:hanging="360"/>
        <w:jc w:val="both"/>
        <w:rPr>
          <w:u w:val="single"/>
        </w:rPr>
      </w:pPr>
      <w:r w:rsidRPr="00595E26">
        <w:t xml:space="preserve">      </w:t>
      </w:r>
    </w:p>
    <w:p w:rsidR="009336DE" w:rsidRPr="000705EF" w:rsidRDefault="009336DE" w:rsidP="00642C1A">
      <w:pPr>
        <w:tabs>
          <w:tab w:val="left" w:pos="0"/>
        </w:tabs>
        <w:ind w:hanging="360"/>
        <w:jc w:val="both"/>
      </w:pPr>
      <w:r>
        <w:t xml:space="preserve">      </w:t>
      </w:r>
      <w:r w:rsidRPr="000705EF">
        <w:rPr>
          <w:u w:val="single"/>
        </w:rPr>
        <w:t>Stručni uvjeti</w:t>
      </w:r>
      <w:r w:rsidRPr="00595E26">
        <w:t>:</w:t>
      </w:r>
    </w:p>
    <w:p w:rsidR="009336DE" w:rsidRPr="00A72926" w:rsidRDefault="009336DE" w:rsidP="00642C1A">
      <w:pPr>
        <w:widowControl w:val="0"/>
        <w:numPr>
          <w:ilvl w:val="0"/>
          <w:numId w:val="13"/>
        </w:numPr>
        <w:tabs>
          <w:tab w:val="left" w:pos="0"/>
          <w:tab w:val="left" w:pos="4200"/>
        </w:tabs>
        <w:autoSpaceDE w:val="0"/>
        <w:autoSpaceDN w:val="0"/>
        <w:adjustRightInd w:val="0"/>
        <w:jc w:val="both"/>
        <w:rPr>
          <w:rFonts w:eastAsia="Calibri"/>
        </w:rPr>
      </w:pPr>
      <w:r w:rsidRPr="00A72926">
        <w:rPr>
          <w:rFonts w:eastAsia="Calibri"/>
        </w:rPr>
        <w:t>završen preddiplomski i diplomski sveučilišni studij ili integrirani preddiplomski i diplomski   sveučilišni studij medicine, dentalne medicine, farmacije, biologije ili molekularne biologije</w:t>
      </w:r>
    </w:p>
    <w:p w:rsidR="009336DE" w:rsidRPr="00A72926" w:rsidRDefault="009336DE" w:rsidP="00642C1A">
      <w:pPr>
        <w:widowControl w:val="0"/>
        <w:numPr>
          <w:ilvl w:val="0"/>
          <w:numId w:val="13"/>
        </w:numPr>
        <w:tabs>
          <w:tab w:val="left" w:pos="0"/>
          <w:tab w:val="left" w:pos="4200"/>
        </w:tabs>
        <w:autoSpaceDE w:val="0"/>
        <w:autoSpaceDN w:val="0"/>
        <w:adjustRightInd w:val="0"/>
        <w:jc w:val="both"/>
        <w:rPr>
          <w:rFonts w:eastAsia="Calibri"/>
        </w:rPr>
      </w:pPr>
      <w:r w:rsidRPr="00A72926">
        <w:rPr>
          <w:rFonts w:eastAsia="Calibri"/>
        </w:rPr>
        <w:t>četiri godine radnog iskustva na odgovarajućim poslovima</w:t>
      </w:r>
    </w:p>
    <w:p w:rsidR="009336DE" w:rsidRPr="00A72926" w:rsidRDefault="009336DE" w:rsidP="00642C1A">
      <w:pPr>
        <w:numPr>
          <w:ilvl w:val="0"/>
          <w:numId w:val="13"/>
        </w:numPr>
        <w:tabs>
          <w:tab w:val="left" w:pos="0"/>
        </w:tabs>
        <w:jc w:val="both"/>
        <w:rPr>
          <w:rFonts w:eastAsia="Calibri"/>
        </w:rPr>
      </w:pPr>
      <w:r w:rsidRPr="00A72926">
        <w:rPr>
          <w:rFonts w:eastAsia="Calibri"/>
        </w:rPr>
        <w:t xml:space="preserve">položen državni stručni ispit </w:t>
      </w:r>
    </w:p>
    <w:p w:rsidR="009336DE" w:rsidRPr="00A72926" w:rsidRDefault="009336DE" w:rsidP="00642C1A">
      <w:pPr>
        <w:numPr>
          <w:ilvl w:val="0"/>
          <w:numId w:val="13"/>
        </w:numPr>
        <w:tabs>
          <w:tab w:val="left" w:pos="0"/>
        </w:tabs>
        <w:jc w:val="both"/>
        <w:rPr>
          <w:rFonts w:eastAsia="Calibri"/>
        </w:rPr>
      </w:pPr>
      <w:r w:rsidRPr="00A72926">
        <w:rPr>
          <w:rFonts w:eastAsia="Calibri"/>
        </w:rPr>
        <w:t>znanje engleskog jezika</w:t>
      </w:r>
    </w:p>
    <w:p w:rsidR="009336DE" w:rsidRDefault="009336DE" w:rsidP="00642C1A">
      <w:pPr>
        <w:tabs>
          <w:tab w:val="left" w:pos="0"/>
        </w:tabs>
        <w:ind w:hanging="360"/>
        <w:jc w:val="both"/>
        <w:rPr>
          <w:rFonts w:eastAsia="Calibri"/>
        </w:rPr>
      </w:pPr>
      <w:r w:rsidRPr="00A72926">
        <w:rPr>
          <w:rFonts w:eastAsia="Calibri"/>
        </w:rPr>
        <w:t xml:space="preserve">  </w:t>
      </w:r>
      <w:r w:rsidR="00642C1A">
        <w:rPr>
          <w:rFonts w:eastAsia="Calibri"/>
        </w:rPr>
        <w:t xml:space="preserve">       </w:t>
      </w:r>
      <w:r w:rsidRPr="00A72926">
        <w:rPr>
          <w:rFonts w:eastAsia="Calibri"/>
        </w:rPr>
        <w:t xml:space="preserve"> </w:t>
      </w:r>
      <w:r>
        <w:rPr>
          <w:rFonts w:eastAsia="Calibri"/>
        </w:rPr>
        <w:t xml:space="preserve"> -</w:t>
      </w:r>
      <w:r w:rsidR="001B58B8"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  <w:r w:rsidR="001B58B8">
        <w:rPr>
          <w:rFonts w:eastAsia="Calibri"/>
        </w:rPr>
        <w:t xml:space="preserve"> </w:t>
      </w:r>
      <w:r w:rsidRPr="00A72926">
        <w:rPr>
          <w:rFonts w:eastAsia="Calibri"/>
        </w:rPr>
        <w:t xml:space="preserve">znanje rada na osobnom računalu </w:t>
      </w:r>
    </w:p>
    <w:p w:rsidR="009336DE" w:rsidRDefault="009336DE" w:rsidP="00642C1A">
      <w:pPr>
        <w:tabs>
          <w:tab w:val="left" w:pos="0"/>
        </w:tabs>
        <w:ind w:hanging="360"/>
        <w:jc w:val="both"/>
        <w:rPr>
          <w:rFonts w:eastAsia="Calibri"/>
        </w:rPr>
      </w:pPr>
    </w:p>
    <w:p w:rsidR="009336DE" w:rsidRPr="008D7A0E" w:rsidRDefault="009336DE" w:rsidP="00642C1A">
      <w:pPr>
        <w:tabs>
          <w:tab w:val="left" w:pos="0"/>
          <w:tab w:val="left" w:pos="142"/>
        </w:tabs>
        <w:ind w:hanging="360"/>
        <w:jc w:val="both"/>
        <w:rPr>
          <w:rFonts w:eastAsia="Calibri"/>
          <w:u w:val="single"/>
        </w:rPr>
      </w:pPr>
      <w:r>
        <w:rPr>
          <w:rFonts w:eastAsia="Calibri"/>
        </w:rPr>
        <w:t xml:space="preserve">  </w:t>
      </w:r>
      <w:r w:rsidR="00642C1A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Pr="009336DE">
        <w:rPr>
          <w:rFonts w:eastAsia="Calibri"/>
          <w:u w:val="single"/>
        </w:rPr>
        <w:t>Opis oslov</w:t>
      </w:r>
      <w:r>
        <w:rPr>
          <w:rFonts w:eastAsia="Calibri"/>
          <w:u w:val="single"/>
        </w:rPr>
        <w:t>a</w:t>
      </w:r>
    </w:p>
    <w:p w:rsidR="008D7A0E" w:rsidRPr="008D7A0E" w:rsidRDefault="008D7A0E" w:rsidP="00642C1A">
      <w:pPr>
        <w:tabs>
          <w:tab w:val="left" w:pos="0"/>
          <w:tab w:val="left" w:pos="6789"/>
        </w:tabs>
        <w:ind w:hanging="360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="00642C1A">
        <w:rPr>
          <w:rFonts w:eastAsia="Calibri"/>
        </w:rPr>
        <w:t xml:space="preserve"> </w:t>
      </w:r>
      <w:r w:rsidR="00642C1A">
        <w:rPr>
          <w:rFonts w:eastAsia="Calibri"/>
        </w:rPr>
        <w:tab/>
      </w:r>
      <w:r w:rsidRPr="009336DE">
        <w:rPr>
          <w:rFonts w:eastAsia="Calibri"/>
        </w:rPr>
        <w:t>Obavlja</w:t>
      </w:r>
      <w:r w:rsidR="00642C1A">
        <w:rPr>
          <w:rFonts w:eastAsia="Calibri"/>
        </w:rPr>
        <w:t xml:space="preserve"> </w:t>
      </w:r>
      <w:r w:rsidRPr="009336DE">
        <w:rPr>
          <w:rFonts w:eastAsia="Calibri"/>
        </w:rPr>
        <w:t>neposredno najsloženije poslove nadzora nad</w:t>
      </w:r>
      <w:r>
        <w:rPr>
          <w:rFonts w:eastAsia="Calibri"/>
        </w:rPr>
        <w:t xml:space="preserve"> primjenom zakona i </w:t>
      </w:r>
      <w:proofErr w:type="spellStart"/>
      <w:r>
        <w:rPr>
          <w:rFonts w:eastAsia="Calibri"/>
        </w:rPr>
        <w:t>podzakonskih</w:t>
      </w:r>
      <w:proofErr w:type="spellEnd"/>
      <w:r w:rsidR="00642C1A">
        <w:rPr>
          <w:rFonts w:eastAsia="Calibri"/>
        </w:rPr>
        <w:t xml:space="preserve"> </w:t>
      </w:r>
      <w:r w:rsidRPr="009336DE">
        <w:rPr>
          <w:rFonts w:eastAsia="Calibri"/>
        </w:rPr>
        <w:t>propisa kao i nadzor  nad stručnim radom  zdravstvenih ustanova koje obavljaju djelatnost</w:t>
      </w:r>
      <w:r w:rsidR="00642C1A">
        <w:rPr>
          <w:rFonts w:eastAsia="Calibri"/>
        </w:rPr>
        <w:t xml:space="preserve"> </w:t>
      </w:r>
      <w:r w:rsidRPr="009336DE">
        <w:rPr>
          <w:rFonts w:eastAsia="Calibri"/>
        </w:rPr>
        <w:t>iz</w:t>
      </w:r>
      <w:r>
        <w:rPr>
          <w:rFonts w:eastAsia="Calibri"/>
        </w:rPr>
        <w:t xml:space="preserve"> </w:t>
      </w:r>
      <w:r w:rsidRPr="009336DE">
        <w:rPr>
          <w:rFonts w:eastAsia="Calibri"/>
        </w:rPr>
        <w:t>područja nadležnosti Službe, zdravstvenih radnika te privatnih zdravstvenih radnika, načina</w:t>
      </w:r>
      <w:r>
        <w:rPr>
          <w:rFonts w:eastAsia="Calibri"/>
        </w:rPr>
        <w:t xml:space="preserve"> </w:t>
      </w:r>
      <w:r w:rsidRPr="009336DE">
        <w:rPr>
          <w:rFonts w:eastAsia="Calibri"/>
        </w:rPr>
        <w:t>vođenja i korištenja odgovarajuće medicinske dokumentacije i evidencije u području</w:t>
      </w:r>
      <w:r w:rsidR="00642C1A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9336DE">
        <w:rPr>
          <w:rFonts w:eastAsia="Calibri"/>
        </w:rPr>
        <w:t>krvi,</w:t>
      </w:r>
      <w:r>
        <w:rPr>
          <w:rFonts w:eastAsia="Calibri"/>
        </w:rPr>
        <w:t xml:space="preserve"> </w:t>
      </w:r>
      <w:r w:rsidRPr="009336DE">
        <w:rPr>
          <w:rFonts w:eastAsia="Calibri"/>
        </w:rPr>
        <w:t>krvnih pripravaka, tkiva i stanica te medicinske oplodnje; organizira i provodi inspekcijski</w:t>
      </w:r>
      <w:r>
        <w:rPr>
          <w:rFonts w:eastAsia="Calibri"/>
        </w:rPr>
        <w:t xml:space="preserve"> </w:t>
      </w:r>
      <w:r w:rsidRPr="009336DE">
        <w:rPr>
          <w:rFonts w:eastAsia="Calibri"/>
        </w:rPr>
        <w:t>nadzor u području nadležnosti; izrađuje izvješća o izvršenim nadzorima i vodi propisane</w:t>
      </w:r>
      <w:r>
        <w:rPr>
          <w:rFonts w:eastAsia="Calibri"/>
        </w:rPr>
        <w:t xml:space="preserve"> </w:t>
      </w:r>
      <w:r w:rsidRPr="009336DE">
        <w:rPr>
          <w:rFonts w:eastAsia="Calibri"/>
        </w:rPr>
        <w:t>očevidnike; daje mišljenje o ispunjavanju uvjeta pripisanih zakonodavstvom iz područja</w:t>
      </w:r>
      <w:r>
        <w:rPr>
          <w:rFonts w:eastAsia="Calibri"/>
        </w:rPr>
        <w:t xml:space="preserve"> </w:t>
      </w:r>
      <w:r w:rsidRPr="009336DE">
        <w:rPr>
          <w:rFonts w:eastAsia="Calibri"/>
        </w:rPr>
        <w:t>nadležnosti u postupku davanja odobre</w:t>
      </w:r>
      <w:r w:rsidR="00F71B7B">
        <w:rPr>
          <w:rFonts w:eastAsia="Calibri"/>
        </w:rPr>
        <w:t xml:space="preserve">nja za obavljanje djelatnosti; </w:t>
      </w:r>
      <w:r w:rsidRPr="009336DE">
        <w:rPr>
          <w:rFonts w:eastAsia="Calibri"/>
        </w:rPr>
        <w:t xml:space="preserve">sudjeluje u </w:t>
      </w:r>
      <w:r>
        <w:rPr>
          <w:rFonts w:eastAsia="Calibri"/>
        </w:rPr>
        <w:t xml:space="preserve">  </w:t>
      </w:r>
      <w:r w:rsidR="00642C1A">
        <w:rPr>
          <w:rFonts w:eastAsia="Calibri"/>
        </w:rPr>
        <w:t xml:space="preserve">   </w:t>
      </w:r>
      <w:r w:rsidRPr="009336DE">
        <w:rPr>
          <w:rFonts w:eastAsia="Calibri"/>
        </w:rPr>
        <w:t>ustrojavanju</w:t>
      </w:r>
      <w:r>
        <w:rPr>
          <w:rFonts w:eastAsia="Calibri"/>
        </w:rPr>
        <w:t xml:space="preserve"> </w:t>
      </w:r>
      <w:r w:rsidRPr="009336DE">
        <w:rPr>
          <w:rFonts w:eastAsia="Calibri"/>
        </w:rPr>
        <w:t xml:space="preserve">i upravljanju  sustavom kvalitete i unaprjeđenju kvalitete Službe i Sektora; </w:t>
      </w:r>
      <w:r>
        <w:rPr>
          <w:rFonts w:eastAsia="Calibri"/>
        </w:rPr>
        <w:t xml:space="preserve">   </w:t>
      </w:r>
      <w:r w:rsidR="00642C1A">
        <w:rPr>
          <w:rFonts w:eastAsia="Calibri"/>
        </w:rPr>
        <w:t xml:space="preserve">   </w:t>
      </w:r>
      <w:r w:rsidRPr="009336DE">
        <w:rPr>
          <w:rFonts w:eastAsia="Calibri"/>
        </w:rPr>
        <w:t>obavlja i druge</w:t>
      </w:r>
      <w:r>
        <w:rPr>
          <w:rFonts w:eastAsia="Calibri"/>
        </w:rPr>
        <w:t xml:space="preserve"> </w:t>
      </w:r>
      <w:r w:rsidRPr="009336DE">
        <w:rPr>
          <w:rFonts w:eastAsia="Calibri"/>
        </w:rPr>
        <w:t>poslove koje mu povjeri  voditelj Službe.</w:t>
      </w:r>
    </w:p>
    <w:p w:rsidR="009336DE" w:rsidRDefault="009336DE" w:rsidP="00642C1A">
      <w:pPr>
        <w:jc w:val="both"/>
        <w:rPr>
          <w:b/>
        </w:rPr>
      </w:pPr>
    </w:p>
    <w:p w:rsidR="009336DE" w:rsidRDefault="009336DE" w:rsidP="008D7A0E">
      <w:pPr>
        <w:jc w:val="both"/>
        <w:rPr>
          <w:b/>
        </w:rPr>
      </w:pPr>
    </w:p>
    <w:p w:rsidR="009336DE" w:rsidRPr="00595E26" w:rsidRDefault="009336DE" w:rsidP="009336DE">
      <w:pPr>
        <w:jc w:val="both"/>
        <w:rPr>
          <w:b/>
        </w:rPr>
      </w:pPr>
    </w:p>
    <w:p w:rsidR="00B17E19" w:rsidRDefault="00B17E19" w:rsidP="00B17E19">
      <w:pPr>
        <w:ind w:left="360"/>
        <w:jc w:val="both"/>
        <w:rPr>
          <w:b/>
        </w:rPr>
      </w:pPr>
    </w:p>
    <w:p w:rsidR="00B17E19" w:rsidRPr="000A56ED" w:rsidRDefault="00B17E19" w:rsidP="00CE475A">
      <w:pPr>
        <w:jc w:val="both"/>
      </w:pPr>
      <w:r w:rsidRPr="000A56ED">
        <w:lastRenderedPageBreak/>
        <w:t>U radno iskustvo na odgovarajućim poslovima uračunava se i vrijeme obavljanja poslova na temelju ugovora o djelu te vrijeme stručnog osposobljavanja bez zasnivanja radnog odnosa u skladu s odredbama članka 48. stavka 4. i 5. Zakona  o državnim službenicima  (</w:t>
      </w:r>
      <w:r>
        <w:t>„</w:t>
      </w:r>
      <w:r w:rsidRPr="000A56ED">
        <w:t>Narodne novine</w:t>
      </w:r>
      <w:r>
        <w:t>“</w:t>
      </w:r>
      <w:r w:rsidRPr="000A56ED">
        <w:t>, broj 92/05, 107/07</w:t>
      </w:r>
      <w:r>
        <w:t xml:space="preserve">, 27/08, 49/11, 150/11, 34/12, </w:t>
      </w:r>
      <w:r w:rsidRPr="000A56ED">
        <w:t>49/12</w:t>
      </w:r>
      <w:r w:rsidR="00FF5B33">
        <w:t xml:space="preserve">, 37/13 </w:t>
      </w:r>
      <w:r>
        <w:t>i 38/13</w:t>
      </w:r>
      <w:r w:rsidRPr="00F8277A">
        <w:t xml:space="preserve"> </w:t>
      </w:r>
      <w:r w:rsidRPr="000A56ED">
        <w:t>u daljnjem tekstu Zakona).</w:t>
      </w:r>
    </w:p>
    <w:p w:rsidR="00B17E19" w:rsidRPr="000A56ED" w:rsidRDefault="00B17E19" w:rsidP="00CE475A">
      <w:pPr>
        <w:pStyle w:val="Tijeloteksta2"/>
        <w:rPr>
          <w:sz w:val="24"/>
        </w:rPr>
      </w:pPr>
    </w:p>
    <w:p w:rsidR="00B17E19" w:rsidRPr="000A56ED" w:rsidRDefault="00B17E19" w:rsidP="00CE475A">
      <w:pPr>
        <w:pStyle w:val="Tijeloteksta2"/>
        <w:rPr>
          <w:sz w:val="24"/>
        </w:rPr>
      </w:pPr>
      <w:r w:rsidRPr="000A56ED">
        <w:rPr>
          <w:sz w:val="24"/>
        </w:rPr>
        <w:t>Pored navedenih uvjeta kandidati moraju isp</w:t>
      </w:r>
      <w:r>
        <w:rPr>
          <w:sz w:val="24"/>
        </w:rPr>
        <w:t>unjavati i opće uvjete za prija</w:t>
      </w:r>
      <w:r w:rsidRPr="000A56ED">
        <w:rPr>
          <w:sz w:val="24"/>
        </w:rPr>
        <w:t>m u državnu službu koji su propi</w:t>
      </w:r>
      <w:r w:rsidR="00775B03">
        <w:rPr>
          <w:sz w:val="24"/>
        </w:rPr>
        <w:t>sani odredbom članka 48. Zakona.</w:t>
      </w:r>
    </w:p>
    <w:p w:rsidR="00B17E19" w:rsidRDefault="00B17E19" w:rsidP="00CE475A">
      <w:pPr>
        <w:jc w:val="both"/>
      </w:pPr>
    </w:p>
    <w:p w:rsidR="00B17E19" w:rsidRPr="000A56ED" w:rsidRDefault="00B17E19" w:rsidP="00CE475A">
      <w:pPr>
        <w:jc w:val="both"/>
      </w:pPr>
      <w:r w:rsidRPr="000A56ED">
        <w:t>U državnu službu ne može biti primljena osoba za čiji prijam postoje zapreke iz članka 49. Zakona.</w:t>
      </w:r>
    </w:p>
    <w:p w:rsidR="00B17E19" w:rsidRPr="000A56ED" w:rsidRDefault="00B17E19" w:rsidP="00CE475A">
      <w:pPr>
        <w:jc w:val="both"/>
      </w:pPr>
    </w:p>
    <w:p w:rsidR="00B17E19" w:rsidRPr="000A56ED" w:rsidRDefault="00B17E19" w:rsidP="00CE475A">
      <w:pPr>
        <w:pStyle w:val="Tijeloteksta"/>
        <w:jc w:val="both"/>
      </w:pPr>
      <w:r w:rsidRPr="000A56ED">
        <w:t>U državnu službu osobe se primaju na određeno vrijeme uz obvezni probni rad u trajanju od dva mjeseca.</w:t>
      </w:r>
    </w:p>
    <w:p w:rsidR="00B17E19" w:rsidRDefault="00B17E19" w:rsidP="00CE475A">
      <w:pPr>
        <w:pStyle w:val="Tijeloteksta"/>
        <w:jc w:val="both"/>
      </w:pPr>
      <w:r w:rsidRPr="000A56ED">
        <w:t>Na oglas se mogu javiti osobe oba spola.</w:t>
      </w:r>
    </w:p>
    <w:p w:rsidR="00B17E19" w:rsidRPr="00093ED8" w:rsidRDefault="00B17E19" w:rsidP="00CE475A">
      <w:pPr>
        <w:tabs>
          <w:tab w:val="left" w:pos="360"/>
        </w:tabs>
        <w:jc w:val="both"/>
      </w:pPr>
      <w:r w:rsidRPr="00093ED8">
        <w:t>Kako bi se izvršio odabir kandidata/ki</w:t>
      </w:r>
      <w:r>
        <w:t>nje za obavljanje poslova radn</w:t>
      </w:r>
      <w:r w:rsidR="00E17B65">
        <w:t>og</w:t>
      </w:r>
      <w:r>
        <w:t xml:space="preserve"> </w:t>
      </w:r>
      <w:r w:rsidRPr="00093ED8">
        <w:t xml:space="preserve">mjesta </w:t>
      </w:r>
      <w:r>
        <w:t xml:space="preserve">objavljenih u oglasu koji </w:t>
      </w:r>
      <w:r w:rsidRPr="00093ED8">
        <w:t xml:space="preserve">ispunjavaju formalne uvjete propisane oglasom </w:t>
      </w:r>
      <w:r>
        <w:t>provest će se testiranje</w:t>
      </w:r>
      <w:r w:rsidRPr="00093ED8">
        <w:t>-provjerom kroz upitnik</w:t>
      </w:r>
      <w:r w:rsidR="00B5115B">
        <w:t xml:space="preserve"> i interv</w:t>
      </w:r>
      <w:r w:rsidR="00FD6A87">
        <w:t>ju</w:t>
      </w:r>
      <w:r w:rsidRPr="00093ED8">
        <w:t>.</w:t>
      </w:r>
    </w:p>
    <w:p w:rsidR="00B17E19" w:rsidRPr="00093ED8" w:rsidRDefault="00B17E19" w:rsidP="00CE475A">
      <w:pPr>
        <w:tabs>
          <w:tab w:val="left" w:pos="360"/>
        </w:tabs>
        <w:jc w:val="both"/>
      </w:pPr>
      <w:r w:rsidRPr="00093ED8">
        <w:t xml:space="preserve"> </w:t>
      </w:r>
    </w:p>
    <w:p w:rsidR="00B17E19" w:rsidRPr="00093ED8" w:rsidRDefault="00B17E19" w:rsidP="00CE475A">
      <w:pPr>
        <w:tabs>
          <w:tab w:val="left" w:pos="360"/>
        </w:tabs>
        <w:jc w:val="both"/>
      </w:pPr>
      <w:r w:rsidRPr="00093ED8">
        <w:t>Kandidati/kinje će biti obaviješteni/e o mjestu i danu kada će pristupiti ispunjavanju upitnika objavom na web stranici Ministarstva zdravlja www.miz.hr, najmanje 5 dana prije dana određenog za ispunjavanje upitnika.</w:t>
      </w:r>
    </w:p>
    <w:p w:rsidR="00B17E19" w:rsidRPr="00093ED8" w:rsidRDefault="00B17E19" w:rsidP="00CE475A">
      <w:pPr>
        <w:tabs>
          <w:tab w:val="left" w:pos="360"/>
        </w:tabs>
        <w:jc w:val="both"/>
      </w:pPr>
    </w:p>
    <w:p w:rsidR="00B17E19" w:rsidRPr="000A56ED" w:rsidRDefault="00B17E19" w:rsidP="00CE475A">
      <w:pPr>
        <w:pStyle w:val="Tijeloteksta"/>
        <w:jc w:val="both"/>
      </w:pPr>
      <w:r w:rsidRPr="00093ED8">
        <w:t>Za kandidata/</w:t>
      </w:r>
      <w:proofErr w:type="spellStart"/>
      <w:r w:rsidRPr="00093ED8">
        <w:t>kinju</w:t>
      </w:r>
      <w:proofErr w:type="spellEnd"/>
      <w:r w:rsidRPr="00093ED8">
        <w:t xml:space="preserve"> koji ne pristupi ispunjavanju upitnika smatrat će se da je povukao prijavu</w:t>
      </w:r>
      <w:r>
        <w:t xml:space="preserve"> na oglas.  </w:t>
      </w:r>
    </w:p>
    <w:p w:rsidR="00B17E19" w:rsidRPr="000A56ED" w:rsidRDefault="00B17E19" w:rsidP="00CE475A">
      <w:pPr>
        <w:pStyle w:val="Tijeloteksta"/>
        <w:jc w:val="both"/>
      </w:pPr>
      <w:r w:rsidRPr="000A56ED">
        <w:t>Podaci o plaći radnog mjesta mogu se naći u Zakonu i Uredbi o nazivima radnih mjesta i koeficijentima složenosti poslova u državnoj službi („Nar</w:t>
      </w:r>
      <w:r>
        <w:t>odne novine“, br. 37/01, 38/01, 71/01, 89/01, 112/01, 7/02</w:t>
      </w:r>
      <w:r w:rsidRPr="000A56ED">
        <w:t>,</w:t>
      </w:r>
      <w:r>
        <w:t xml:space="preserve"> 17/03, 197/03, 21/04, 25/04</w:t>
      </w:r>
      <w:r w:rsidRPr="000A56ED">
        <w:t xml:space="preserve">, </w:t>
      </w:r>
      <w:r>
        <w:t>66/05, 131/05, 11/07, 109/07, 58/08, 32/09</w:t>
      </w:r>
      <w:r w:rsidRPr="000A56ED">
        <w:t>, 140</w:t>
      </w:r>
      <w:r>
        <w:t>/09, 21/10, 38/10, 113/10</w:t>
      </w:r>
      <w:r w:rsidRPr="000A56ED">
        <w:t xml:space="preserve">, </w:t>
      </w:r>
      <w:r>
        <w:t xml:space="preserve">22/11,142/11, </w:t>
      </w:r>
      <w:r w:rsidRPr="000A56ED">
        <w:t>31/12</w:t>
      </w:r>
      <w:r>
        <w:t>, 49/12, 60/12, 65/12, 78/12, 82/12</w:t>
      </w:r>
      <w:r w:rsidRPr="000A56ED">
        <w:t>, 100</w:t>
      </w:r>
      <w:r>
        <w:t>/12</w:t>
      </w:r>
      <w:r w:rsidRPr="000A56ED">
        <w:t>,</w:t>
      </w:r>
      <w:r>
        <w:t xml:space="preserve"> 124/12, 140/12, 16/13, 25/13 i 52/13</w:t>
      </w:r>
      <w:r w:rsidRPr="000A56ED">
        <w:t>).</w:t>
      </w:r>
    </w:p>
    <w:p w:rsidR="00B17E19" w:rsidRPr="000A56ED" w:rsidRDefault="00B17E19" w:rsidP="00CE475A">
      <w:pPr>
        <w:pStyle w:val="Tijeloteksta"/>
        <w:jc w:val="both"/>
      </w:pPr>
      <w:r w:rsidRPr="000A56ED">
        <w:t>Natjecati se mogu i kandidati koji nemaju položen državni stručni ispit, uz obvezu da ga, ako zadovolje na probnom radu, sukladno članku 56. Zakona, polože najkasnije u roku od 6 mjeseci od isteka probnog rada.</w:t>
      </w:r>
    </w:p>
    <w:p w:rsidR="00B17E19" w:rsidRPr="000A56ED" w:rsidRDefault="00B17E19" w:rsidP="00CE475A">
      <w:pPr>
        <w:pStyle w:val="Tijeloteksta"/>
        <w:jc w:val="both"/>
      </w:pPr>
      <w:r w:rsidRPr="000A56ED">
        <w:rPr>
          <w:bCs/>
        </w:rPr>
        <w:t>Uz prijavu na oglas kandidati su dužni priložiti:</w:t>
      </w:r>
      <w:r w:rsidRPr="000A56ED">
        <w:t xml:space="preserve"> </w:t>
      </w:r>
    </w:p>
    <w:p w:rsidR="00B17E19" w:rsidRPr="000A56ED" w:rsidRDefault="00B17E19" w:rsidP="00CE475A">
      <w:pPr>
        <w:pStyle w:val="Tijeloteksta"/>
        <w:spacing w:after="0"/>
        <w:ind w:left="360"/>
        <w:jc w:val="both"/>
      </w:pPr>
      <w:r w:rsidRPr="000A56ED">
        <w:t xml:space="preserve">1. životopis, </w:t>
      </w:r>
    </w:p>
    <w:p w:rsidR="00B17E19" w:rsidRPr="000A56ED" w:rsidRDefault="00B17E19" w:rsidP="00CE475A">
      <w:pPr>
        <w:pStyle w:val="Tijeloteksta"/>
        <w:spacing w:after="0"/>
        <w:ind w:left="360"/>
        <w:jc w:val="both"/>
      </w:pPr>
      <w:r w:rsidRPr="000A56ED">
        <w:t xml:space="preserve">2. presliku domovnice, </w:t>
      </w:r>
    </w:p>
    <w:p w:rsidR="0043408F" w:rsidRDefault="00B17E19" w:rsidP="00CE475A">
      <w:pPr>
        <w:pStyle w:val="Tijeloteksta"/>
        <w:spacing w:after="0"/>
        <w:ind w:left="360"/>
        <w:jc w:val="both"/>
      </w:pPr>
      <w:r>
        <w:t xml:space="preserve">3. presliku radne knjižice </w:t>
      </w:r>
      <w:r w:rsidR="0043408F">
        <w:t>u svrhu dokazivanja radnog</w:t>
      </w:r>
      <w:r>
        <w:t xml:space="preserve"> iskustva na odgovarajućim </w:t>
      </w:r>
      <w:r w:rsidR="0043408F">
        <w:t xml:space="preserve">    </w:t>
      </w:r>
    </w:p>
    <w:p w:rsidR="00B17E19" w:rsidRPr="000A56ED" w:rsidRDefault="0043408F" w:rsidP="00CE475A">
      <w:pPr>
        <w:pStyle w:val="Tijeloteksta"/>
        <w:spacing w:after="0"/>
        <w:ind w:left="360"/>
        <w:jc w:val="both"/>
      </w:pPr>
      <w:r>
        <w:t xml:space="preserve">    </w:t>
      </w:r>
      <w:r w:rsidR="002963F1">
        <w:t>poslovima</w:t>
      </w:r>
      <w:r w:rsidR="001D4E79">
        <w:t xml:space="preserve">, </w:t>
      </w:r>
    </w:p>
    <w:p w:rsidR="00B17E19" w:rsidRPr="000A56ED" w:rsidRDefault="00B17E19" w:rsidP="00CE475A">
      <w:pPr>
        <w:pStyle w:val="Tijeloteksta"/>
        <w:spacing w:after="0"/>
        <w:ind w:left="360"/>
        <w:jc w:val="both"/>
      </w:pPr>
      <w:r w:rsidRPr="000A56ED">
        <w:t xml:space="preserve">4. presliku diplome, </w:t>
      </w:r>
    </w:p>
    <w:p w:rsidR="00B17E19" w:rsidRDefault="00B17E19" w:rsidP="00CE475A">
      <w:pPr>
        <w:pStyle w:val="Tijeloteksta"/>
        <w:spacing w:after="0"/>
        <w:ind w:left="360"/>
        <w:jc w:val="both"/>
      </w:pPr>
      <w:r w:rsidRPr="000A56ED">
        <w:t>5. uvjerenje nadležnog suda da se protiv podnositelja prijave ne vodi kazneni postupak,</w:t>
      </w:r>
      <w:r>
        <w:t xml:space="preserve"> ne    </w:t>
      </w:r>
    </w:p>
    <w:p w:rsidR="00B17E19" w:rsidRPr="000A56ED" w:rsidRDefault="00B17E19" w:rsidP="00CE475A">
      <w:pPr>
        <w:pStyle w:val="Tijeloteksta"/>
        <w:spacing w:after="0"/>
        <w:ind w:left="360"/>
        <w:jc w:val="both"/>
      </w:pPr>
      <w:r>
        <w:t xml:space="preserve">    starije od 6 mjeseci</w:t>
      </w:r>
    </w:p>
    <w:p w:rsidR="00B17E19" w:rsidRDefault="00B17E19" w:rsidP="00CE475A">
      <w:pPr>
        <w:pStyle w:val="Tijeloteksta"/>
        <w:spacing w:after="0"/>
        <w:ind w:left="360"/>
        <w:jc w:val="both"/>
      </w:pPr>
      <w:r w:rsidRPr="000A56ED">
        <w:t xml:space="preserve">6. presliku svjedodžbe o položenom državnom stručnom ispitu (za kandidate koji imaju </w:t>
      </w:r>
      <w:r>
        <w:t xml:space="preserve">  </w:t>
      </w:r>
    </w:p>
    <w:p w:rsidR="00B17E19" w:rsidRPr="000A56ED" w:rsidRDefault="00B17E19" w:rsidP="00CE475A">
      <w:pPr>
        <w:pStyle w:val="Tijeloteksta"/>
        <w:spacing w:after="0"/>
        <w:ind w:left="360"/>
        <w:jc w:val="both"/>
      </w:pPr>
      <w:r>
        <w:t xml:space="preserve">    </w:t>
      </w:r>
      <w:r w:rsidRPr="000A56ED">
        <w:t>položen državni stručni ispit)</w:t>
      </w:r>
    </w:p>
    <w:p w:rsidR="00B17E19" w:rsidRDefault="00B17E19" w:rsidP="00CE475A">
      <w:pPr>
        <w:pStyle w:val="Tijeloteksta"/>
        <w:jc w:val="both"/>
      </w:pPr>
    </w:p>
    <w:p w:rsidR="00CE475A" w:rsidRDefault="00CE475A" w:rsidP="00CE475A">
      <w:pPr>
        <w:jc w:val="both"/>
        <w:rPr>
          <w:b/>
        </w:rPr>
      </w:pPr>
    </w:p>
    <w:p w:rsidR="00B17E19" w:rsidRDefault="00B17E19" w:rsidP="00CE475A">
      <w:pPr>
        <w:jc w:val="both"/>
      </w:pPr>
      <w:r w:rsidRPr="00E16062">
        <w:rPr>
          <w:b/>
        </w:rPr>
        <w:t>Kandidati u zamolbi trebaju navesti redni broj i naziv radnog mjesta za koje podnose zamolbu. Zamolba u kojoj neće biti navedeni traženi podatci smatrat će se nepotpunom</w:t>
      </w:r>
      <w:r w:rsidRPr="002618F3">
        <w:t>.</w:t>
      </w:r>
    </w:p>
    <w:p w:rsidR="00B17E19" w:rsidRPr="00E16062" w:rsidRDefault="00B17E19" w:rsidP="00CE475A">
      <w:pPr>
        <w:jc w:val="both"/>
        <w:rPr>
          <w:b/>
        </w:rPr>
      </w:pPr>
    </w:p>
    <w:p w:rsidR="00B17E19" w:rsidRPr="000A56ED" w:rsidRDefault="00B17E19" w:rsidP="00CE475A">
      <w:pPr>
        <w:pStyle w:val="Tijeloteksta"/>
        <w:jc w:val="both"/>
      </w:pPr>
      <w:r w:rsidRPr="000A56ED">
        <w:t xml:space="preserve">Osoba koja ostvaruje pravo prednosti pri zapošljavanju dužna je uz prijavu na oglas pozvati se na  to pravo i ima prednost u odnosu na ostale kandidate samo pod jednakim uvjetima. </w:t>
      </w:r>
    </w:p>
    <w:p w:rsidR="00B17E19" w:rsidRPr="000A56ED" w:rsidRDefault="00CE475A" w:rsidP="00CE475A">
      <w:pPr>
        <w:tabs>
          <w:tab w:val="left" w:pos="180"/>
        </w:tabs>
        <w:jc w:val="both"/>
      </w:pPr>
      <w:r>
        <w:t>N</w:t>
      </w:r>
      <w:r w:rsidR="00B17E19" w:rsidRPr="000A56ED">
        <w:t>a pravo prednosti pri zapošljavanju mogu se pozvati osobe sukladno odredbi članka 35. Zakona o pravima hrvatskih branitelja iz Domovinskog rata i članova njihovih obitelji („Narodne novine“, broj 174/04, 92/05, 2/07, 107/07, 65/09, 137/09, 146/10 i 55/11), koje su dužne pored dokaza o ispunjavanju traženih uvjeta priložiti i rješenje o priznatom statusu, odnosno potvrdu o priznatom statusu iz koje je vidljivo spomenuto pravo, te dokaz da je nezaposlena.</w:t>
      </w:r>
    </w:p>
    <w:p w:rsidR="00B17E19" w:rsidRPr="000A56ED" w:rsidRDefault="00B17E19" w:rsidP="00CE475A">
      <w:pPr>
        <w:tabs>
          <w:tab w:val="left" w:pos="180"/>
        </w:tabs>
        <w:jc w:val="both"/>
      </w:pPr>
    </w:p>
    <w:p w:rsidR="00B17E19" w:rsidRPr="000A56ED" w:rsidRDefault="00B17E19" w:rsidP="00CE475A">
      <w:pPr>
        <w:jc w:val="both"/>
      </w:pPr>
      <w:r w:rsidRPr="000A56ED">
        <w:t xml:space="preserve">Kandidat koji se poziva na pravo prednosti sukladno odredbi članka 10. Zakona o profesionalnoj rehabilitaciji i zapošljavanju osoba s invaliditetom („Narodne novine“, broj 143/02 i 33/05), dužan je priložiti  pored dokaza o ispunjavanju  traženih uvjeta rješenje o utvrđenom invaliditetu odnosno drugi dokaz iz kojeg je vidljivo spomenuto pravo. </w:t>
      </w:r>
    </w:p>
    <w:p w:rsidR="00B17E19" w:rsidRPr="000A56ED" w:rsidRDefault="00B17E19" w:rsidP="00CE475A">
      <w:pPr>
        <w:jc w:val="both"/>
        <w:rPr>
          <w:color w:val="FF0000"/>
        </w:rPr>
      </w:pPr>
    </w:p>
    <w:p w:rsidR="00B17E19" w:rsidRPr="000A56ED" w:rsidRDefault="00B17E19" w:rsidP="00CE475A">
      <w:pPr>
        <w:jc w:val="both"/>
      </w:pPr>
      <w:r w:rsidRPr="000A56ED">
        <w:t>Kandidat koji se poziva na pravo prednosti pri zapošljavanju sukladno odredbi članka 48f. Zakona o zaštiti civilnih i vojnih invalida rata („Narodne novine“, broj 33/92., 77/92., 27/93., 58/93., 2/94., 108/95., 108/96., 82/01 i 103/03), dužan je priložiti  pored dokaza o ispunjavanju  traženih uvjeta rješenje odnosno potvrdu iz koje je vidljivo spomenuto pravo.</w:t>
      </w:r>
      <w:r w:rsidRPr="000A56ED">
        <w:tab/>
        <w:t xml:space="preserve"> </w:t>
      </w:r>
    </w:p>
    <w:p w:rsidR="00B17E19" w:rsidRPr="000A56ED" w:rsidRDefault="00B17E19" w:rsidP="00CE475A">
      <w:pPr>
        <w:tabs>
          <w:tab w:val="left" w:pos="360"/>
        </w:tabs>
        <w:jc w:val="both"/>
      </w:pPr>
      <w:r w:rsidRPr="000A56ED">
        <w:t>Pripadnici nacionalnih manjina imaju pravo pozvati se na prednost pri zapošljavanju temeljem članka 22. Ustavnog zakona o pravima nacionalnih manjina („Narodne novine“, broj 155/02, 47/10 - Odluka Us</w:t>
      </w:r>
      <w:r w:rsidR="002963F1">
        <w:t>tavnog suda Republike Hrvatske,</w:t>
      </w:r>
      <w:r w:rsidRPr="000A56ED">
        <w:t xml:space="preserve"> 80/10</w:t>
      </w:r>
      <w:r w:rsidR="002963F1">
        <w:t xml:space="preserve"> i 93/11</w:t>
      </w:r>
      <w:r w:rsidRPr="000A56ED">
        <w:t xml:space="preserve">), bez obveze dostavljanja dokaza o </w:t>
      </w:r>
      <w:r w:rsidR="00B61B34">
        <w:t xml:space="preserve">statusu pripadnika </w:t>
      </w:r>
      <w:r w:rsidRPr="000A56ED">
        <w:t>nacionalnoj manjini.</w:t>
      </w:r>
    </w:p>
    <w:p w:rsidR="00B17E19" w:rsidRPr="000A56ED" w:rsidRDefault="00B17E19" w:rsidP="00CE475A">
      <w:pPr>
        <w:jc w:val="both"/>
      </w:pPr>
      <w:r w:rsidRPr="000A56ED">
        <w:t xml:space="preserve"> </w:t>
      </w:r>
    </w:p>
    <w:p w:rsidR="00B17E19" w:rsidRDefault="00B17E19" w:rsidP="00CE475A">
      <w:pPr>
        <w:pStyle w:val="Tijeloteksta"/>
        <w:jc w:val="both"/>
      </w:pPr>
      <w:r w:rsidRPr="000A56ED">
        <w:t>Uvjerenje o zdravstvenoj sposobnosti dostavlja izabrani kandidat po obavijesti o izboru, a prije donošen</w:t>
      </w:r>
      <w:r>
        <w:t>ja rješenja</w:t>
      </w:r>
      <w:r w:rsidRPr="000A56ED">
        <w:t xml:space="preserve"> o rasporedu.</w:t>
      </w:r>
    </w:p>
    <w:p w:rsidR="00B17E19" w:rsidRPr="000A56ED" w:rsidRDefault="00B17E19" w:rsidP="00CE475A">
      <w:pPr>
        <w:pStyle w:val="Tijeloteksta"/>
        <w:jc w:val="both"/>
      </w:pPr>
      <w:r w:rsidRPr="000A56ED">
        <w:t xml:space="preserve">Prijave s potrebnom dokumentacijom podnose se u roku </w:t>
      </w:r>
      <w:r w:rsidRPr="000A56ED">
        <w:rPr>
          <w:b/>
        </w:rPr>
        <w:t>8</w:t>
      </w:r>
      <w:r w:rsidRPr="000A56ED">
        <w:rPr>
          <w:b/>
          <w:bCs/>
        </w:rPr>
        <w:t xml:space="preserve"> dana</w:t>
      </w:r>
      <w:r w:rsidRPr="000A56ED">
        <w:t xml:space="preserve"> od dana objave oglasa  na web-stranici Ministarstva uprave, na adresu: Ministarstvo zdravlja, Zagreb, Ksaver 200a, s naznakom «</w:t>
      </w:r>
      <w:r w:rsidRPr="000A56ED">
        <w:rPr>
          <w:b/>
        </w:rPr>
        <w:t>Za oglas</w:t>
      </w:r>
      <w:r w:rsidRPr="000A56ED">
        <w:t>».</w:t>
      </w:r>
    </w:p>
    <w:p w:rsidR="00B17E19" w:rsidRDefault="00CE475A" w:rsidP="00CE475A">
      <w:pPr>
        <w:jc w:val="both"/>
      </w:pPr>
      <w:r>
        <w:t>O</w:t>
      </w:r>
      <w:r w:rsidR="00B17E19">
        <w:t xml:space="preserve">vaj oglas objavit će se i na web stranici Ministarstva zdravlja Republike Hrvatske </w:t>
      </w:r>
      <w:hyperlink r:id="rId6" w:history="1">
        <w:r w:rsidR="00B17E19" w:rsidRPr="002712DF">
          <w:rPr>
            <w:rStyle w:val="Hiperveza"/>
          </w:rPr>
          <w:t>www.miz.hr</w:t>
        </w:r>
      </w:hyperlink>
      <w:r w:rsidR="00B17E19">
        <w:t xml:space="preserve">, odnosno </w:t>
      </w:r>
      <w:hyperlink r:id="rId7" w:history="1">
        <w:r w:rsidR="00B17E19" w:rsidRPr="002712DF">
          <w:rPr>
            <w:rStyle w:val="Hiperveza"/>
          </w:rPr>
          <w:t>www.zdravlje.hr</w:t>
        </w:r>
      </w:hyperlink>
      <w:r w:rsidR="00B17E19">
        <w:t xml:space="preserve"> i web stranici Hrvatskog zavoda za zapošljavanje </w:t>
      </w:r>
      <w:hyperlink r:id="rId8" w:history="1">
        <w:r w:rsidR="00B17E19" w:rsidRPr="002712DF">
          <w:rPr>
            <w:rStyle w:val="Hiperveza"/>
          </w:rPr>
          <w:t>www.hzz.hr</w:t>
        </w:r>
      </w:hyperlink>
      <w:r w:rsidR="00B17E19">
        <w:t>.</w:t>
      </w:r>
    </w:p>
    <w:p w:rsidR="00B17E19" w:rsidRPr="000A56ED" w:rsidRDefault="00B17E19" w:rsidP="00CE475A">
      <w:pPr>
        <w:jc w:val="both"/>
      </w:pPr>
      <w:r>
        <w:t xml:space="preserve"> </w:t>
      </w:r>
    </w:p>
    <w:p w:rsidR="00B17E19" w:rsidRPr="000A56ED" w:rsidRDefault="00B17E19" w:rsidP="00CE475A">
      <w:pPr>
        <w:jc w:val="both"/>
      </w:pPr>
      <w:r w:rsidRPr="000A56ED">
        <w:t>Kandidatom prijavljenim na oglas smatrat će se samo osoba koja podnese pravovremenu i urednu prijav</w:t>
      </w:r>
      <w:r>
        <w:t>u te koja ispunjava formalne uv</w:t>
      </w:r>
      <w:r w:rsidRPr="000A56ED">
        <w:t>jete iz oglasa.</w:t>
      </w:r>
    </w:p>
    <w:p w:rsidR="00B17E19" w:rsidRPr="000A56ED" w:rsidRDefault="00B17E19" w:rsidP="00CE475A">
      <w:pPr>
        <w:jc w:val="both"/>
      </w:pPr>
    </w:p>
    <w:p w:rsidR="00B17E19" w:rsidRPr="000A56ED" w:rsidRDefault="00B17E19" w:rsidP="00CE475A">
      <w:pPr>
        <w:tabs>
          <w:tab w:val="left" w:pos="360"/>
        </w:tabs>
        <w:jc w:val="both"/>
      </w:pPr>
      <w:r w:rsidRPr="000A56ED">
        <w:t xml:space="preserve">O rezultatima izbora </w:t>
      </w:r>
      <w:r w:rsidR="003D5E04">
        <w:t>kandidati/kinje će biti obaviješteni dostavom rješenja o prijmu u državnu službu izabranog kandidata.</w:t>
      </w:r>
    </w:p>
    <w:p w:rsidR="00B17E19" w:rsidRPr="000A56ED" w:rsidRDefault="00B17E19" w:rsidP="00CE475A">
      <w:pPr>
        <w:jc w:val="both"/>
      </w:pPr>
      <w:r w:rsidRPr="000A56ED">
        <w:t xml:space="preserve">         </w:t>
      </w:r>
    </w:p>
    <w:p w:rsidR="00B17E19" w:rsidRPr="000A56ED" w:rsidRDefault="00B17E19" w:rsidP="00B17E19">
      <w:pPr>
        <w:jc w:val="both"/>
      </w:pPr>
    </w:p>
    <w:p w:rsidR="00B17E19" w:rsidRPr="000A56ED" w:rsidRDefault="00B17E19" w:rsidP="00B17E19">
      <w:pPr>
        <w:jc w:val="both"/>
      </w:pPr>
    </w:p>
    <w:p w:rsidR="00B17E19" w:rsidRPr="000A56ED" w:rsidRDefault="00B17E19" w:rsidP="00B17E19">
      <w:pPr>
        <w:jc w:val="both"/>
      </w:pPr>
      <w:r w:rsidRPr="000A56ED">
        <w:t xml:space="preserve">                                                                                  </w:t>
      </w:r>
      <w:r>
        <w:t xml:space="preserve">   </w:t>
      </w:r>
      <w:r w:rsidR="0073103E">
        <w:t xml:space="preserve">   </w:t>
      </w:r>
      <w:r>
        <w:t xml:space="preserve">   </w:t>
      </w:r>
      <w:r w:rsidR="00B6124A">
        <w:t xml:space="preserve"> </w:t>
      </w:r>
      <w:r w:rsidRPr="000A56ED">
        <w:t xml:space="preserve">  MINISTAR</w:t>
      </w:r>
    </w:p>
    <w:p w:rsidR="00B17E19" w:rsidRPr="000A56ED" w:rsidRDefault="00B17E19" w:rsidP="00B17E19">
      <w:pPr>
        <w:jc w:val="both"/>
      </w:pPr>
      <w:r w:rsidRPr="000A56ED">
        <w:t xml:space="preserve">                                                                             </w:t>
      </w:r>
    </w:p>
    <w:p w:rsidR="00B17E19" w:rsidRPr="000A56ED" w:rsidRDefault="00B17E19" w:rsidP="00B17E19">
      <w:pPr>
        <w:jc w:val="both"/>
      </w:pPr>
      <w:r w:rsidRPr="000A56ED">
        <w:t xml:space="preserve">                                                      </w:t>
      </w:r>
      <w:r>
        <w:t xml:space="preserve">                    </w:t>
      </w:r>
      <w:r w:rsidRPr="000A56ED">
        <w:t xml:space="preserve">   prof.</w:t>
      </w:r>
      <w:r>
        <w:t xml:space="preserve"> </w:t>
      </w:r>
      <w:r w:rsidRPr="000A56ED">
        <w:t>dr. sc. Rajko Ostojić, dr. med</w:t>
      </w:r>
      <w:r>
        <w:t>.</w:t>
      </w:r>
    </w:p>
    <w:p w:rsidR="00B17E19" w:rsidRDefault="00B17E19" w:rsidP="00B17E19">
      <w:pPr>
        <w:jc w:val="both"/>
      </w:pPr>
    </w:p>
    <w:sectPr w:rsidR="00B1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EC8"/>
    <w:multiLevelType w:val="hybridMultilevel"/>
    <w:tmpl w:val="021EB9CC"/>
    <w:lvl w:ilvl="0" w:tplc="D666A05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09CA"/>
    <w:multiLevelType w:val="hybridMultilevel"/>
    <w:tmpl w:val="E38AC3C8"/>
    <w:lvl w:ilvl="0" w:tplc="86A63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7670"/>
    <w:multiLevelType w:val="hybridMultilevel"/>
    <w:tmpl w:val="B79081F2"/>
    <w:lvl w:ilvl="0" w:tplc="4E104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ACD"/>
    <w:multiLevelType w:val="hybridMultilevel"/>
    <w:tmpl w:val="A97EB074"/>
    <w:lvl w:ilvl="0" w:tplc="38F43A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F709B"/>
    <w:multiLevelType w:val="hybridMultilevel"/>
    <w:tmpl w:val="585E7754"/>
    <w:lvl w:ilvl="0" w:tplc="FF12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02403"/>
    <w:multiLevelType w:val="hybridMultilevel"/>
    <w:tmpl w:val="91586CBA"/>
    <w:lvl w:ilvl="0" w:tplc="86A634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5F256B"/>
    <w:multiLevelType w:val="hybridMultilevel"/>
    <w:tmpl w:val="3DE8466E"/>
    <w:lvl w:ilvl="0" w:tplc="547C750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A3ED2"/>
    <w:multiLevelType w:val="hybridMultilevel"/>
    <w:tmpl w:val="304076FC"/>
    <w:lvl w:ilvl="0" w:tplc="8250BFBE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B0638E"/>
    <w:multiLevelType w:val="hybridMultilevel"/>
    <w:tmpl w:val="28280C02"/>
    <w:lvl w:ilvl="0" w:tplc="D666A05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CC1498"/>
    <w:multiLevelType w:val="hybridMultilevel"/>
    <w:tmpl w:val="8702F982"/>
    <w:lvl w:ilvl="0" w:tplc="D666A05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151D3A"/>
    <w:multiLevelType w:val="hybridMultilevel"/>
    <w:tmpl w:val="BD3055D4"/>
    <w:lvl w:ilvl="0" w:tplc="38F43A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D224F0"/>
    <w:multiLevelType w:val="hybridMultilevel"/>
    <w:tmpl w:val="6F00B2BC"/>
    <w:lvl w:ilvl="0" w:tplc="4E104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727CE"/>
    <w:multiLevelType w:val="hybridMultilevel"/>
    <w:tmpl w:val="B6521C7E"/>
    <w:lvl w:ilvl="0" w:tplc="D666A05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35C2B"/>
    <w:multiLevelType w:val="hybridMultilevel"/>
    <w:tmpl w:val="6BBC9F90"/>
    <w:lvl w:ilvl="0" w:tplc="4E104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74CD2"/>
    <w:multiLevelType w:val="hybridMultilevel"/>
    <w:tmpl w:val="4DDECD64"/>
    <w:lvl w:ilvl="0" w:tplc="23746D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966671"/>
    <w:multiLevelType w:val="hybridMultilevel"/>
    <w:tmpl w:val="94CE45A0"/>
    <w:lvl w:ilvl="0" w:tplc="D666A05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6E75667"/>
    <w:multiLevelType w:val="hybridMultilevel"/>
    <w:tmpl w:val="3AAA1312"/>
    <w:lvl w:ilvl="0" w:tplc="4E1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1"/>
  </w:num>
  <w:num w:numId="5">
    <w:abstractNumId w:val="2"/>
  </w:num>
  <w:num w:numId="6">
    <w:abstractNumId w:val="9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5"/>
  </w:num>
  <w:num w:numId="12">
    <w:abstractNumId w:val="16"/>
  </w:num>
  <w:num w:numId="13">
    <w:abstractNumId w:val="7"/>
  </w:num>
  <w:num w:numId="14">
    <w:abstractNumId w:val="1"/>
  </w:num>
  <w:num w:numId="15">
    <w:abstractNumId w:val="6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17E19"/>
    <w:rsid w:val="0004106C"/>
    <w:rsid w:val="000705EF"/>
    <w:rsid w:val="000E55CC"/>
    <w:rsid w:val="000F37C1"/>
    <w:rsid w:val="00105D92"/>
    <w:rsid w:val="00182086"/>
    <w:rsid w:val="001B58B8"/>
    <w:rsid w:val="001D4E79"/>
    <w:rsid w:val="001E40EC"/>
    <w:rsid w:val="002350CE"/>
    <w:rsid w:val="00276637"/>
    <w:rsid w:val="0028206A"/>
    <w:rsid w:val="002963F1"/>
    <w:rsid w:val="002A5EAF"/>
    <w:rsid w:val="002C50D9"/>
    <w:rsid w:val="003276F4"/>
    <w:rsid w:val="0037459C"/>
    <w:rsid w:val="00385F6B"/>
    <w:rsid w:val="003A1262"/>
    <w:rsid w:val="003C5A43"/>
    <w:rsid w:val="003D5E04"/>
    <w:rsid w:val="003F1AF1"/>
    <w:rsid w:val="004044CC"/>
    <w:rsid w:val="00431F5D"/>
    <w:rsid w:val="0043408F"/>
    <w:rsid w:val="00470E11"/>
    <w:rsid w:val="0047438D"/>
    <w:rsid w:val="004A49D5"/>
    <w:rsid w:val="004C1E1C"/>
    <w:rsid w:val="0052775C"/>
    <w:rsid w:val="005921CA"/>
    <w:rsid w:val="00610DA7"/>
    <w:rsid w:val="00642C1A"/>
    <w:rsid w:val="006F0605"/>
    <w:rsid w:val="0073103E"/>
    <w:rsid w:val="007317E0"/>
    <w:rsid w:val="00775B03"/>
    <w:rsid w:val="007F318D"/>
    <w:rsid w:val="00864279"/>
    <w:rsid w:val="008D5BD7"/>
    <w:rsid w:val="008D7A0E"/>
    <w:rsid w:val="008E54C4"/>
    <w:rsid w:val="00923E32"/>
    <w:rsid w:val="009336DE"/>
    <w:rsid w:val="00A36293"/>
    <w:rsid w:val="00A55E88"/>
    <w:rsid w:val="00AA3130"/>
    <w:rsid w:val="00AE7C3B"/>
    <w:rsid w:val="00AF2C1C"/>
    <w:rsid w:val="00B17E19"/>
    <w:rsid w:val="00B5115B"/>
    <w:rsid w:val="00B6124A"/>
    <w:rsid w:val="00B61B34"/>
    <w:rsid w:val="00BA6679"/>
    <w:rsid w:val="00BD104C"/>
    <w:rsid w:val="00C06141"/>
    <w:rsid w:val="00C91A5F"/>
    <w:rsid w:val="00CB1916"/>
    <w:rsid w:val="00CE475A"/>
    <w:rsid w:val="00CE5207"/>
    <w:rsid w:val="00D75A78"/>
    <w:rsid w:val="00DD771F"/>
    <w:rsid w:val="00E17B65"/>
    <w:rsid w:val="00E6250E"/>
    <w:rsid w:val="00E816D2"/>
    <w:rsid w:val="00F103BE"/>
    <w:rsid w:val="00F310C6"/>
    <w:rsid w:val="00F36965"/>
    <w:rsid w:val="00F371DE"/>
    <w:rsid w:val="00F60CC0"/>
    <w:rsid w:val="00F71B7B"/>
    <w:rsid w:val="00FD6A87"/>
    <w:rsid w:val="00F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E19"/>
    <w:rPr>
      <w:sz w:val="24"/>
      <w:szCs w:val="24"/>
    </w:rPr>
  </w:style>
  <w:style w:type="paragraph" w:styleId="Naslov1">
    <w:name w:val="heading 1"/>
    <w:basedOn w:val="Normal"/>
    <w:qFormat/>
    <w:rsid w:val="00B17E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2">
    <w:name w:val="Body Text 2"/>
    <w:basedOn w:val="Normal"/>
    <w:rsid w:val="00B17E19"/>
    <w:pPr>
      <w:jc w:val="both"/>
    </w:pPr>
    <w:rPr>
      <w:sz w:val="20"/>
    </w:rPr>
  </w:style>
  <w:style w:type="paragraph" w:styleId="Tijeloteksta">
    <w:name w:val="Body Text"/>
    <w:basedOn w:val="Normal"/>
    <w:rsid w:val="00B17E19"/>
    <w:pPr>
      <w:spacing w:after="120"/>
    </w:pPr>
  </w:style>
  <w:style w:type="character" w:styleId="Hiperveza">
    <w:name w:val="Hyperlink"/>
    <w:rsid w:val="00B17E19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D77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DD7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l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z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8EFF-741E-4222-BD6E-EAF9EF75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112-03/13-01/734</vt:lpstr>
    </vt:vector>
  </TitlesOfParts>
  <Company>RH-TDU</Company>
  <LinksUpToDate>false</LinksUpToDate>
  <CharactersWithSpaces>7271</CharactersWithSpaces>
  <SharedDoc>false</SharedDoc>
  <HLinks>
    <vt:vector size="18" baseType="variant"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http://www.hzz.hr/</vt:lpwstr>
      </vt:variant>
      <vt:variant>
        <vt:lpwstr/>
      </vt:variant>
      <vt:variant>
        <vt:i4>6488116</vt:i4>
      </vt:variant>
      <vt:variant>
        <vt:i4>3</vt:i4>
      </vt:variant>
      <vt:variant>
        <vt:i4>0</vt:i4>
      </vt:variant>
      <vt:variant>
        <vt:i4>5</vt:i4>
      </vt:variant>
      <vt:variant>
        <vt:lpwstr>http://www.zdravlje.hr/</vt:lpwstr>
      </vt:variant>
      <vt:variant>
        <vt:lpwstr/>
      </vt:variant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http://www.miz.hr/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112-03/13-01/734</dc:title>
  <dc:subject/>
  <dc:creator>amban</dc:creator>
  <cp:keywords/>
  <cp:lastModifiedBy>Vesna Rems</cp:lastModifiedBy>
  <cp:revision>2</cp:revision>
  <cp:lastPrinted>2013-09-05T07:57:00Z</cp:lastPrinted>
  <dcterms:created xsi:type="dcterms:W3CDTF">2013-09-09T14:48:00Z</dcterms:created>
  <dcterms:modified xsi:type="dcterms:W3CDTF">2013-09-09T14:48:00Z</dcterms:modified>
</cp:coreProperties>
</file>